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0" w:beforeAutospacing="0" w:after="300" w:afterAutospacing="0" w:line="870" w:lineRule="atLeast"/>
        <w:ind w:left="0" w:right="0"/>
        <w:jc w:val="center"/>
        <w:rPr>
          <w:b/>
          <w:bCs/>
          <w:sz w:val="51"/>
          <w:szCs w:val="51"/>
        </w:rPr>
      </w:pPr>
      <w:r>
        <w:rPr>
          <w:b/>
          <w:bCs/>
          <w:sz w:val="51"/>
          <w:szCs w:val="51"/>
          <w:bdr w:val="none" w:color="auto" w:sz="0" w:space="0"/>
        </w:rPr>
        <w:t>关于督促2021年国家科技型中小企业、河北省科技型中小企业落实资金奖励办理工作的公告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CDCDC" w:sz="6" w:space="11"/>
          <w:right w:val="none" w:color="auto" w:sz="0" w:space="0"/>
        </w:pBdr>
        <w:spacing w:before="0" w:beforeAutospacing="0" w:after="300" w:afterAutospacing="0"/>
        <w:ind w:left="0" w:right="0"/>
        <w:jc w:val="center"/>
        <w:rPr>
          <w:color w:val="666666"/>
          <w:bdr w:val="none" w:color="auto" w:sz="0" w:space="0"/>
        </w:rPr>
      </w:pPr>
      <w:r>
        <w:rPr>
          <w:color w:val="666666"/>
          <w:bdr w:val="none" w:color="auto" w:sz="0" w:space="0"/>
        </w:rPr>
        <w:t>发布时间：2022-08-05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CDCDC" w:sz="6" w:space="11"/>
          <w:right w:val="none" w:color="auto" w:sz="0" w:space="0"/>
        </w:pBdr>
        <w:spacing w:before="0" w:beforeAutospacing="0" w:after="300" w:afterAutospacing="0"/>
        <w:ind w:left="0" w:right="0"/>
        <w:jc w:val="both"/>
        <w:rPr>
          <w:color w:val="666666"/>
          <w:bdr w:val="none" w:color="auto" w:sz="0" w:space="0"/>
        </w:rPr>
      </w:pPr>
      <w:r>
        <w:rPr>
          <w:rFonts w:hint="eastAsia"/>
          <w:color w:val="666666"/>
          <w:bdr w:val="none" w:color="auto" w:sz="0" w:space="0"/>
        </w:rPr>
        <w:t>联系电话：15613295002  15333325320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715000" cy="8572500"/>
            <wp:effectExtent l="0" t="0" r="0" b="0"/>
            <wp:docPr id="4" name="图片 1" descr="/ueditor/image/20220805/165966125480122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/ueditor/image/20220805/1659661254801224/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715000" cy="8572500"/>
            <wp:effectExtent l="0" t="0" r="0" b="0"/>
            <wp:docPr id="1" name="图片 2" descr="/ueditor/image/20220805/165966125451352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/ueditor/image/20220805/1659661254513522/3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715000" cy="8572500"/>
            <wp:effectExtent l="0" t="0" r="0" b="0"/>
            <wp:docPr id="3" name="图片 3" descr="/ueditor/image/20220805/165966125470973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editor/image/20220805/1659661254709738/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715000" cy="8572500"/>
            <wp:effectExtent l="0" t="0" r="0" b="0"/>
            <wp:docPr id="2" name="图片 4" descr="/ueditor/image/20220805/165966125472091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/ueditor/image/20220805/1659661254720913/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hMzViZjZlNjVjYjY2NzE1NjJhMTU3YWRkYTY0NjIifQ=="/>
  </w:docVars>
  <w:rsids>
    <w:rsidRoot w:val="00000000"/>
    <w:rsid w:val="247A2505"/>
    <w:rsid w:val="2BD6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45</Words>
  <Characters>57</Characters>
  <Lines>0</Lines>
  <Paragraphs>0</Paragraphs>
  <TotalTime>0</TotalTime>
  <ScaleCrop>false</ScaleCrop>
  <LinksUpToDate>false</LinksUpToDate>
  <CharactersWithSpaces>57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2022-08-26T08:53:21Z</dcterms:created>
  <dc:creator>Administrator</dc:creator>
  <cp:lastModifiedBy>浅水鱼。。。</cp:lastModifiedBy>
  <dcterms:modified xsi:type="dcterms:W3CDTF">2022-08-26T08:54:01Z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893AA35605AB44C1A4F05C60C3B9CC27</vt:lpwstr>
  </property>
</Properties>
</file>